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8BC04" w14:textId="77777777" w:rsidR="00E10B5E" w:rsidRDefault="00E10B5E">
      <w:pPr>
        <w:pStyle w:val="BodyText"/>
        <w:rPr>
          <w:rFonts w:ascii="Times New Roman"/>
          <w:sz w:val="20"/>
        </w:rPr>
      </w:pPr>
    </w:p>
    <w:p w14:paraId="22219230" w14:textId="77777777" w:rsidR="00E10B5E" w:rsidRDefault="00E10B5E">
      <w:pPr>
        <w:pStyle w:val="BodyText"/>
        <w:spacing w:before="18"/>
        <w:rPr>
          <w:rFonts w:ascii="Times New Roman"/>
          <w:sz w:val="20"/>
        </w:rPr>
      </w:pPr>
    </w:p>
    <w:p w14:paraId="7CF1FFC5" w14:textId="77777777" w:rsidR="00E10B5E" w:rsidRDefault="00000000">
      <w:pPr>
        <w:pStyle w:val="BodyText"/>
        <w:ind w:left="84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8C0EB72" wp14:editId="6C1526D7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5AEBAB" w14:textId="77777777" w:rsidR="00E10B5E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050FEC12" w14:textId="77777777" w:rsidR="00E10B5E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C0EB7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525AEBAB" w14:textId="77777777" w:rsidR="00E10B5E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050FEC12" w14:textId="77777777" w:rsidR="00E10B5E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EE1B94" w14:textId="77777777" w:rsidR="00E10B5E" w:rsidRDefault="00E10B5E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E10B5E" w14:paraId="2488DB0E" w14:textId="77777777">
        <w:trPr>
          <w:trHeight w:val="771"/>
        </w:trPr>
        <w:tc>
          <w:tcPr>
            <w:tcW w:w="3119" w:type="dxa"/>
          </w:tcPr>
          <w:p w14:paraId="4BA4F613" w14:textId="77777777" w:rsidR="00E10B5E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128113BE" w14:textId="77777777" w:rsidR="00E10B5E" w:rsidRDefault="00000000">
            <w:pPr>
              <w:pStyle w:val="TableParagraph"/>
              <w:spacing w:before="119"/>
              <w:ind w:left="241" w:right="13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7CDF1585" w14:textId="77777777" w:rsidR="00E10B5E" w:rsidRDefault="00000000">
            <w:pPr>
              <w:pStyle w:val="TableParagraph"/>
              <w:spacing w:before="119"/>
              <w:ind w:left="53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154983AF" w14:textId="77777777" w:rsidR="00E10B5E" w:rsidRDefault="00000000">
            <w:pPr>
              <w:pStyle w:val="TableParagraph"/>
              <w:spacing w:before="119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404D877F" w14:textId="77777777" w:rsidR="00E10B5E" w:rsidRDefault="00000000">
            <w:pPr>
              <w:pStyle w:val="TableParagraph"/>
              <w:spacing w:before="119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7953F271" w14:textId="77777777" w:rsidR="00E10B5E" w:rsidRDefault="00000000">
            <w:pPr>
              <w:pStyle w:val="TableParagraph"/>
              <w:spacing w:before="119"/>
              <w:ind w:left="21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10B5E" w14:paraId="2242050D" w14:textId="77777777">
        <w:trPr>
          <w:trHeight w:val="673"/>
        </w:trPr>
        <w:tc>
          <w:tcPr>
            <w:tcW w:w="3119" w:type="dxa"/>
          </w:tcPr>
          <w:p w14:paraId="31486142" w14:textId="77777777" w:rsidR="00E10B5E" w:rsidRDefault="00000000">
            <w:pPr>
              <w:pStyle w:val="TableParagraph"/>
              <w:spacing w:before="119"/>
              <w:ind w:left="136"/>
            </w:pPr>
            <w:r>
              <w:t>Call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Master</w:t>
            </w:r>
          </w:p>
        </w:tc>
        <w:tc>
          <w:tcPr>
            <w:tcW w:w="1062" w:type="dxa"/>
          </w:tcPr>
          <w:p w14:paraId="40C7EB28" w14:textId="77777777" w:rsidR="00E10B5E" w:rsidRDefault="00000000">
            <w:pPr>
              <w:pStyle w:val="TableParagraph"/>
              <w:spacing w:before="119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509530A0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67754D4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AFDEF4E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AD25634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E10B5E" w14:paraId="058254C7" w14:textId="77777777">
        <w:trPr>
          <w:trHeight w:val="675"/>
        </w:trPr>
        <w:tc>
          <w:tcPr>
            <w:tcW w:w="3119" w:type="dxa"/>
          </w:tcPr>
          <w:p w14:paraId="59C87673" w14:textId="77777777" w:rsidR="00E10B5E" w:rsidRDefault="00000000">
            <w:pPr>
              <w:pStyle w:val="TableParagraph"/>
              <w:spacing w:before="120"/>
              <w:ind w:left="136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62" w:type="dxa"/>
          </w:tcPr>
          <w:p w14:paraId="7A74F27D" w14:textId="77777777" w:rsidR="00E10B5E" w:rsidRDefault="00000000">
            <w:pPr>
              <w:pStyle w:val="TableParagraph"/>
              <w:spacing w:before="121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7387A802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64545A5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1A8D9A98" w14:textId="77777777" w:rsidR="00E10B5E" w:rsidRDefault="00000000">
            <w:pPr>
              <w:pStyle w:val="TableParagraph"/>
              <w:spacing w:before="12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45706FEB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E10B5E" w14:paraId="2A03BD7B" w14:textId="77777777">
        <w:trPr>
          <w:trHeight w:val="771"/>
        </w:trPr>
        <w:tc>
          <w:tcPr>
            <w:tcW w:w="3119" w:type="dxa"/>
          </w:tcPr>
          <w:p w14:paraId="73FB17ED" w14:textId="77777777" w:rsidR="00E10B5E" w:rsidRDefault="00000000">
            <w:pPr>
              <w:pStyle w:val="TableParagraph"/>
              <w:spacing w:before="119"/>
              <w:ind w:left="136"/>
            </w:pPr>
            <w:r>
              <w:t>Alert</w:t>
            </w:r>
            <w:r>
              <w:rPr>
                <w:spacing w:val="-11"/>
              </w:rPr>
              <w:t xml:space="preserve"> </w:t>
            </w:r>
            <w:r>
              <w:t>vessel’s</w:t>
            </w:r>
            <w:r>
              <w:rPr>
                <w:spacing w:val="-11"/>
              </w:rPr>
              <w:t xml:space="preserve"> </w:t>
            </w:r>
            <w:r>
              <w:t>crew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account for and ensure their safety</w:t>
            </w:r>
          </w:p>
        </w:tc>
        <w:tc>
          <w:tcPr>
            <w:tcW w:w="1062" w:type="dxa"/>
          </w:tcPr>
          <w:p w14:paraId="02D1E3CD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491CD6F6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26F6AA4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75B0D2A" w14:textId="77777777" w:rsidR="00E10B5E" w:rsidRDefault="00000000">
            <w:pPr>
              <w:pStyle w:val="TableParagraph"/>
              <w:spacing w:before="168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3B14DA34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E10B5E" w14:paraId="06F99EEA" w14:textId="77777777">
        <w:trPr>
          <w:trHeight w:val="2098"/>
        </w:trPr>
        <w:tc>
          <w:tcPr>
            <w:tcW w:w="3119" w:type="dxa"/>
          </w:tcPr>
          <w:p w14:paraId="6C88E130" w14:textId="77777777" w:rsidR="00E10B5E" w:rsidRDefault="00000000">
            <w:pPr>
              <w:pStyle w:val="TableParagraph"/>
              <w:spacing w:before="119"/>
              <w:ind w:left="136" w:right="128"/>
            </w:pPr>
            <w:r>
              <w:t>If vessel is unable to maneuver</w:t>
            </w:r>
            <w:r>
              <w:rPr>
                <w:spacing w:val="-12"/>
              </w:rPr>
              <w:t xml:space="preserve"> </w:t>
            </w:r>
            <w:r>
              <w:t>due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exceptional circumstances, display ‘Not under command’ signal (as per COLREGS Rule 27).</w:t>
            </w:r>
          </w:p>
          <w:p w14:paraId="5A33CF8B" w14:textId="77777777" w:rsidR="00E10B5E" w:rsidRDefault="00000000">
            <w:pPr>
              <w:pStyle w:val="TableParagraph"/>
              <w:spacing w:before="1"/>
              <w:ind w:left="136"/>
            </w:pPr>
            <w:r>
              <w:t>Change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navigation</w:t>
            </w:r>
            <w:r>
              <w:rPr>
                <w:spacing w:val="-14"/>
              </w:rPr>
              <w:t xml:space="preserve"> </w:t>
            </w:r>
            <w:r>
              <w:t>status on the AIS</w:t>
            </w:r>
          </w:p>
        </w:tc>
        <w:tc>
          <w:tcPr>
            <w:tcW w:w="1062" w:type="dxa"/>
          </w:tcPr>
          <w:p w14:paraId="10ADF0EC" w14:textId="77777777" w:rsidR="00E10B5E" w:rsidRDefault="00E10B5E">
            <w:pPr>
              <w:pStyle w:val="TableParagraph"/>
              <w:rPr>
                <w:rFonts w:ascii="Times New Roman"/>
                <w:sz w:val="36"/>
              </w:rPr>
            </w:pPr>
          </w:p>
          <w:p w14:paraId="7C005703" w14:textId="77777777" w:rsidR="00E10B5E" w:rsidRDefault="00E10B5E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341700A8" w14:textId="77777777" w:rsidR="00E10B5E" w:rsidRDefault="00000000">
            <w:pPr>
              <w:pStyle w:val="TableParagraph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7180FC87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7C64BC87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3FA1800D" w14:textId="77777777" w:rsidR="00E10B5E" w:rsidRDefault="00E10B5E">
            <w:pPr>
              <w:pStyle w:val="TableParagraph"/>
              <w:rPr>
                <w:rFonts w:ascii="Times New Roman"/>
                <w:sz w:val="36"/>
              </w:rPr>
            </w:pPr>
          </w:p>
          <w:p w14:paraId="31BA5A0D" w14:textId="77777777" w:rsidR="00E10B5E" w:rsidRDefault="00E10B5E">
            <w:pPr>
              <w:pStyle w:val="TableParagraph"/>
              <w:spacing w:before="4"/>
              <w:rPr>
                <w:rFonts w:ascii="Times New Roman"/>
                <w:sz w:val="36"/>
              </w:rPr>
            </w:pPr>
          </w:p>
          <w:p w14:paraId="551D6AB4" w14:textId="77777777" w:rsidR="00E10B5E" w:rsidRDefault="00000000">
            <w:pPr>
              <w:pStyle w:val="TableParagraph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3" w:type="dxa"/>
          </w:tcPr>
          <w:p w14:paraId="64936E41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E10B5E" w14:paraId="0E53F702" w14:textId="77777777">
        <w:trPr>
          <w:trHeight w:val="771"/>
        </w:trPr>
        <w:tc>
          <w:tcPr>
            <w:tcW w:w="3119" w:type="dxa"/>
          </w:tcPr>
          <w:p w14:paraId="31522EAE" w14:textId="77777777" w:rsidR="00E10B5E" w:rsidRDefault="00000000">
            <w:pPr>
              <w:pStyle w:val="TableParagraph"/>
              <w:spacing w:before="119"/>
              <w:ind w:left="136"/>
            </w:pPr>
            <w:r>
              <w:t>Implement</w:t>
            </w:r>
            <w:r>
              <w:rPr>
                <w:spacing w:val="-10"/>
              </w:rPr>
              <w:t xml:space="preserve"> </w:t>
            </w:r>
            <w:r>
              <w:t>VRP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SMPEP</w:t>
            </w:r>
            <w:r>
              <w:rPr>
                <w:spacing w:val="-10"/>
              </w:rPr>
              <w:t xml:space="preserve"> </w:t>
            </w:r>
            <w:r>
              <w:t>/ SOPEP as applicable</w:t>
            </w:r>
          </w:p>
        </w:tc>
        <w:tc>
          <w:tcPr>
            <w:tcW w:w="1062" w:type="dxa"/>
          </w:tcPr>
          <w:p w14:paraId="38D5A17A" w14:textId="77777777" w:rsidR="00E10B5E" w:rsidRDefault="00000000">
            <w:pPr>
              <w:pStyle w:val="TableParagraph"/>
              <w:spacing w:before="169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76A09E1B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ADE7B61" w14:textId="77777777" w:rsidR="00E10B5E" w:rsidRDefault="00000000">
            <w:pPr>
              <w:pStyle w:val="TableParagraph"/>
              <w:spacing w:before="16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142FFE99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046FC91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E10B5E" w14:paraId="72F35CD5" w14:textId="77777777">
        <w:trPr>
          <w:trHeight w:val="771"/>
        </w:trPr>
        <w:tc>
          <w:tcPr>
            <w:tcW w:w="3119" w:type="dxa"/>
          </w:tcPr>
          <w:p w14:paraId="4637C145" w14:textId="77777777" w:rsidR="00E10B5E" w:rsidRDefault="00000000">
            <w:pPr>
              <w:pStyle w:val="TableParagraph"/>
              <w:spacing w:before="119"/>
              <w:ind w:left="136"/>
            </w:pPr>
            <w:r>
              <w:t>Broadcast</w:t>
            </w:r>
            <w:r>
              <w:rPr>
                <w:spacing w:val="-13"/>
              </w:rPr>
              <w:t xml:space="preserve"> </w:t>
            </w:r>
            <w:r>
              <w:t>distress</w:t>
            </w:r>
            <w:r>
              <w:rPr>
                <w:spacing w:val="-12"/>
              </w:rPr>
              <w:t xml:space="preserve"> </w:t>
            </w:r>
            <w:r>
              <w:t>message</w:t>
            </w:r>
            <w:r>
              <w:rPr>
                <w:spacing w:val="-13"/>
              </w:rPr>
              <w:t xml:space="preserve"> </w:t>
            </w:r>
            <w:r>
              <w:t>if vessel in imminent danger.</w:t>
            </w:r>
          </w:p>
        </w:tc>
        <w:tc>
          <w:tcPr>
            <w:tcW w:w="1062" w:type="dxa"/>
          </w:tcPr>
          <w:p w14:paraId="63FE6116" w14:textId="77777777" w:rsidR="00E10B5E" w:rsidRDefault="00000000">
            <w:pPr>
              <w:pStyle w:val="TableParagraph"/>
              <w:spacing w:before="169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0DF6DD9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685E40B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598A350A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26219F92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E10B5E" w14:paraId="6648270D" w14:textId="77777777">
        <w:trPr>
          <w:trHeight w:val="771"/>
        </w:trPr>
        <w:tc>
          <w:tcPr>
            <w:tcW w:w="3119" w:type="dxa"/>
          </w:tcPr>
          <w:p w14:paraId="7D3D4B70" w14:textId="77777777" w:rsidR="00E10B5E" w:rsidRDefault="00000000">
            <w:pPr>
              <w:pStyle w:val="TableParagraph"/>
              <w:spacing w:before="119"/>
              <w:ind w:left="136" w:right="128"/>
            </w:pPr>
            <w:r>
              <w:t>Determine</w:t>
            </w:r>
            <w:r>
              <w:rPr>
                <w:spacing w:val="-18"/>
              </w:rPr>
              <w:t xml:space="preserve"> </w:t>
            </w:r>
            <w:r>
              <w:t>location</w:t>
            </w:r>
            <w:r>
              <w:rPr>
                <w:spacing w:val="-17"/>
              </w:rPr>
              <w:t xml:space="preserve"> </w:t>
            </w:r>
            <w:r>
              <w:t>and extend of casualty</w:t>
            </w:r>
          </w:p>
        </w:tc>
        <w:tc>
          <w:tcPr>
            <w:tcW w:w="1062" w:type="dxa"/>
          </w:tcPr>
          <w:p w14:paraId="338415D4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6D462F85" w14:textId="77777777" w:rsidR="00E10B5E" w:rsidRDefault="00000000">
            <w:pPr>
              <w:pStyle w:val="TableParagraph"/>
              <w:spacing w:before="16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3899E26D" w14:textId="77777777" w:rsidR="00E10B5E" w:rsidRDefault="00000000">
            <w:pPr>
              <w:pStyle w:val="TableParagraph"/>
              <w:spacing w:before="169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029032AA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0F446AC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E10B5E" w14:paraId="581DFDFE" w14:textId="77777777">
        <w:trPr>
          <w:trHeight w:val="771"/>
        </w:trPr>
        <w:tc>
          <w:tcPr>
            <w:tcW w:w="3119" w:type="dxa"/>
          </w:tcPr>
          <w:p w14:paraId="790F0425" w14:textId="77777777" w:rsidR="00E10B5E" w:rsidRDefault="00000000">
            <w:pPr>
              <w:pStyle w:val="TableParagraph"/>
              <w:spacing w:before="119"/>
              <w:ind w:left="136" w:right="281"/>
            </w:pPr>
            <w:r>
              <w:t>Initiate</w:t>
            </w:r>
            <w:r>
              <w:rPr>
                <w:spacing w:val="-14"/>
              </w:rPr>
              <w:t xml:space="preserve"> </w:t>
            </w:r>
            <w:r>
              <w:t>damage</w:t>
            </w:r>
            <w:r>
              <w:rPr>
                <w:spacing w:val="-14"/>
              </w:rPr>
              <w:t xml:space="preserve"> </w:t>
            </w:r>
            <w:r>
              <w:t>control</w:t>
            </w:r>
            <w:r>
              <w:rPr>
                <w:spacing w:val="-13"/>
              </w:rPr>
              <w:t xml:space="preserve"> </w:t>
            </w:r>
            <w:r>
              <w:t>and fire-fighting measures</w:t>
            </w:r>
          </w:p>
        </w:tc>
        <w:tc>
          <w:tcPr>
            <w:tcW w:w="1062" w:type="dxa"/>
          </w:tcPr>
          <w:p w14:paraId="501F0B42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51FFBAB8" w14:textId="77777777" w:rsidR="00E10B5E" w:rsidRDefault="00000000">
            <w:pPr>
              <w:pStyle w:val="TableParagraph"/>
              <w:spacing w:before="168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5AAAF338" w14:textId="77777777" w:rsidR="00E10B5E" w:rsidRDefault="00000000">
            <w:pPr>
              <w:pStyle w:val="TableParagraph"/>
              <w:spacing w:before="168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6B418508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B996E01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E10B5E" w14:paraId="3FBDABAD" w14:textId="77777777">
        <w:trPr>
          <w:trHeight w:val="771"/>
        </w:trPr>
        <w:tc>
          <w:tcPr>
            <w:tcW w:w="3119" w:type="dxa"/>
          </w:tcPr>
          <w:p w14:paraId="11A5ED1E" w14:textId="77777777" w:rsidR="00E10B5E" w:rsidRDefault="00000000">
            <w:pPr>
              <w:pStyle w:val="TableParagraph"/>
              <w:spacing w:before="119"/>
              <w:ind w:left="136" w:right="281"/>
            </w:pPr>
            <w:r>
              <w:t>Isolate</w:t>
            </w:r>
            <w:r>
              <w:rPr>
                <w:spacing w:val="-14"/>
              </w:rPr>
              <w:t xml:space="preserve"> </w:t>
            </w:r>
            <w:r>
              <w:t>cargo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 xml:space="preserve">fuel </w:t>
            </w:r>
            <w:r>
              <w:rPr>
                <w:spacing w:val="-2"/>
              </w:rPr>
              <w:t>pipeline</w:t>
            </w:r>
          </w:p>
        </w:tc>
        <w:tc>
          <w:tcPr>
            <w:tcW w:w="1062" w:type="dxa"/>
          </w:tcPr>
          <w:p w14:paraId="25864455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2AF83FB5" w14:textId="77777777" w:rsidR="00E10B5E" w:rsidRDefault="00000000">
            <w:pPr>
              <w:pStyle w:val="TableParagraph"/>
              <w:spacing w:before="167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10B0B988" w14:textId="77777777" w:rsidR="00E10B5E" w:rsidRDefault="00000000">
            <w:pPr>
              <w:pStyle w:val="TableParagraph"/>
              <w:spacing w:before="167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66CA416A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83C6362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</w:tbl>
    <w:p w14:paraId="6A6FD619" w14:textId="77777777" w:rsidR="00E10B5E" w:rsidRDefault="00E10B5E">
      <w:pPr>
        <w:pStyle w:val="TableParagraph"/>
        <w:rPr>
          <w:rFonts w:ascii="Times New Roman"/>
        </w:rPr>
        <w:sectPr w:rsidR="00E10B5E" w:rsidSect="00DA54A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920" w:right="1133" w:bottom="1564" w:left="992" w:header="227" w:footer="720" w:gutter="0"/>
          <w:cols w:space="720"/>
          <w:docGrid w:linePitch="299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62"/>
        <w:gridCol w:w="1651"/>
        <w:gridCol w:w="1655"/>
        <w:gridCol w:w="1052"/>
        <w:gridCol w:w="1053"/>
      </w:tblGrid>
      <w:tr w:rsidR="00E10B5E" w14:paraId="1C09A441" w14:textId="77777777">
        <w:trPr>
          <w:trHeight w:val="1036"/>
        </w:trPr>
        <w:tc>
          <w:tcPr>
            <w:tcW w:w="3119" w:type="dxa"/>
          </w:tcPr>
          <w:p w14:paraId="26EC022A" w14:textId="77777777" w:rsidR="00E10B5E" w:rsidRDefault="00000000">
            <w:pPr>
              <w:pStyle w:val="TableParagraph"/>
              <w:spacing w:before="119"/>
              <w:ind w:left="136" w:right="128"/>
            </w:pPr>
            <w:r>
              <w:t>Determine</w:t>
            </w:r>
            <w:r>
              <w:rPr>
                <w:spacing w:val="-18"/>
              </w:rPr>
              <w:t xml:space="preserve"> </w:t>
            </w:r>
            <w:r>
              <w:t>vessel’s</w:t>
            </w:r>
            <w:r>
              <w:rPr>
                <w:spacing w:val="-17"/>
              </w:rPr>
              <w:t xml:space="preserve"> </w:t>
            </w:r>
            <w:r>
              <w:t>structural integrity (damage stability and hull stress)</w:t>
            </w:r>
          </w:p>
        </w:tc>
        <w:tc>
          <w:tcPr>
            <w:tcW w:w="1062" w:type="dxa"/>
          </w:tcPr>
          <w:p w14:paraId="471BD8BA" w14:textId="77777777" w:rsidR="00E10B5E" w:rsidRDefault="00000000">
            <w:pPr>
              <w:pStyle w:val="TableParagraph"/>
              <w:spacing w:before="301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12563EC0" w14:textId="77777777" w:rsidR="00E10B5E" w:rsidRDefault="00000000">
            <w:pPr>
              <w:pStyle w:val="TableParagraph"/>
              <w:spacing w:before="30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11B203CD" w14:textId="77777777" w:rsidR="00E10B5E" w:rsidRDefault="00000000">
            <w:pPr>
              <w:pStyle w:val="TableParagraph"/>
              <w:spacing w:before="301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75487DDA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910FEBD" w14:textId="77777777" w:rsidR="00E10B5E" w:rsidRDefault="00000000">
            <w:pPr>
              <w:pStyle w:val="TableParagraph"/>
              <w:spacing w:before="30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E10B5E" w14:paraId="7CC956FF" w14:textId="77777777">
        <w:trPr>
          <w:trHeight w:val="771"/>
        </w:trPr>
        <w:tc>
          <w:tcPr>
            <w:tcW w:w="3119" w:type="dxa"/>
          </w:tcPr>
          <w:p w14:paraId="38EF1460" w14:textId="77777777" w:rsidR="00E10B5E" w:rsidRDefault="00000000">
            <w:pPr>
              <w:pStyle w:val="TableParagraph"/>
              <w:spacing w:before="119"/>
              <w:ind w:left="136" w:right="128"/>
            </w:pPr>
            <w:r>
              <w:t>Report</w:t>
            </w:r>
            <w:r>
              <w:rPr>
                <w:spacing w:val="-13"/>
              </w:rPr>
              <w:t xml:space="preserve"> </w:t>
            </w:r>
            <w:r>
              <w:t>casualty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P&amp;I, owners, etc.</w:t>
            </w:r>
          </w:p>
        </w:tc>
        <w:tc>
          <w:tcPr>
            <w:tcW w:w="1062" w:type="dxa"/>
          </w:tcPr>
          <w:p w14:paraId="46ED7AA5" w14:textId="77777777" w:rsidR="00E10B5E" w:rsidRDefault="00000000">
            <w:pPr>
              <w:pStyle w:val="TableParagraph"/>
              <w:spacing w:before="169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1F86E8A1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597366B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50F56C0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87FE037" w14:textId="77777777" w:rsidR="00E10B5E" w:rsidRDefault="00000000">
            <w:pPr>
              <w:pStyle w:val="TableParagraph"/>
              <w:spacing w:before="169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E10B5E" w14:paraId="609EF350" w14:textId="77777777">
        <w:trPr>
          <w:trHeight w:val="771"/>
        </w:trPr>
        <w:tc>
          <w:tcPr>
            <w:tcW w:w="3119" w:type="dxa"/>
          </w:tcPr>
          <w:p w14:paraId="531B7D9B" w14:textId="77777777" w:rsidR="00E10B5E" w:rsidRDefault="00000000">
            <w:pPr>
              <w:pStyle w:val="TableParagraph"/>
              <w:spacing w:before="119"/>
              <w:ind w:left="136"/>
            </w:pPr>
            <w:r>
              <w:t>If fire on deck, consider transferring</w:t>
            </w:r>
            <w:r>
              <w:rPr>
                <w:spacing w:val="-18"/>
              </w:rPr>
              <w:t xml:space="preserve"> </w:t>
            </w:r>
            <w:r>
              <w:t>cargo</w:t>
            </w:r>
            <w:r>
              <w:rPr>
                <w:spacing w:val="-17"/>
              </w:rPr>
              <w:t xml:space="preserve"> </w:t>
            </w:r>
            <w:r>
              <w:t>internally</w:t>
            </w:r>
          </w:p>
        </w:tc>
        <w:tc>
          <w:tcPr>
            <w:tcW w:w="1062" w:type="dxa"/>
          </w:tcPr>
          <w:p w14:paraId="60AE7EA5" w14:textId="77777777" w:rsidR="00E10B5E" w:rsidRDefault="00000000">
            <w:pPr>
              <w:pStyle w:val="TableParagraph"/>
              <w:spacing w:before="167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213D69E4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C142386" w14:textId="77777777" w:rsidR="00E10B5E" w:rsidRDefault="00000000">
            <w:pPr>
              <w:pStyle w:val="TableParagraph"/>
              <w:spacing w:before="167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3BA3A166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F73981B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DA54A4" w14:paraId="4600A5FB" w14:textId="77777777" w:rsidTr="001664A3">
        <w:trPr>
          <w:trHeight w:val="771"/>
        </w:trPr>
        <w:tc>
          <w:tcPr>
            <w:tcW w:w="3119" w:type="dxa"/>
          </w:tcPr>
          <w:p w14:paraId="0F9A1028" w14:textId="77777777" w:rsidR="00DA54A4" w:rsidRDefault="00DA54A4" w:rsidP="001664A3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62" w:type="dxa"/>
          </w:tcPr>
          <w:p w14:paraId="246A811C" w14:textId="77777777" w:rsidR="00DA54A4" w:rsidRDefault="00DA54A4" w:rsidP="001664A3">
            <w:pPr>
              <w:pStyle w:val="TableParagraph"/>
              <w:spacing w:before="119"/>
              <w:ind w:left="241" w:right="139" w:hanging="5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1" w:type="dxa"/>
          </w:tcPr>
          <w:p w14:paraId="24E7D9F4" w14:textId="77777777" w:rsidR="00DA54A4" w:rsidRDefault="00DA54A4" w:rsidP="001664A3">
            <w:pPr>
              <w:pStyle w:val="TableParagraph"/>
              <w:spacing w:before="119"/>
              <w:ind w:left="53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55" w:type="dxa"/>
          </w:tcPr>
          <w:p w14:paraId="6DA123C1" w14:textId="77777777" w:rsidR="00DA54A4" w:rsidRDefault="00DA54A4" w:rsidP="001664A3">
            <w:pPr>
              <w:pStyle w:val="TableParagraph"/>
              <w:spacing w:before="119"/>
              <w:ind w:left="49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52" w:type="dxa"/>
          </w:tcPr>
          <w:p w14:paraId="59E59334" w14:textId="77777777" w:rsidR="00DA54A4" w:rsidRDefault="00DA54A4" w:rsidP="001664A3">
            <w:pPr>
              <w:pStyle w:val="TableParagraph"/>
              <w:spacing w:before="119"/>
              <w:ind w:left="168" w:right="121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53" w:type="dxa"/>
          </w:tcPr>
          <w:p w14:paraId="574D27E7" w14:textId="77777777" w:rsidR="00DA54A4" w:rsidRDefault="00DA54A4" w:rsidP="001664A3">
            <w:pPr>
              <w:pStyle w:val="TableParagraph"/>
              <w:spacing w:before="119"/>
              <w:ind w:left="42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E10B5E" w14:paraId="3A85D4E2" w14:textId="77777777">
        <w:trPr>
          <w:trHeight w:val="1301"/>
        </w:trPr>
        <w:tc>
          <w:tcPr>
            <w:tcW w:w="3119" w:type="dxa"/>
          </w:tcPr>
          <w:p w14:paraId="4CE9240C" w14:textId="77777777" w:rsidR="00E10B5E" w:rsidRDefault="00000000">
            <w:pPr>
              <w:pStyle w:val="TableParagraph"/>
              <w:spacing w:before="119"/>
              <w:ind w:left="136" w:right="128"/>
            </w:pPr>
            <w:r>
              <w:t>Determine need for commercial salvage assistance</w:t>
            </w:r>
            <w:r>
              <w:rPr>
                <w:spacing w:val="-18"/>
              </w:rPr>
              <w:t xml:space="preserve"> </w:t>
            </w:r>
            <w:r>
              <w:t>or</w:t>
            </w:r>
            <w:r>
              <w:rPr>
                <w:spacing w:val="-17"/>
              </w:rPr>
              <w:t xml:space="preserve"> </w:t>
            </w:r>
            <w:r>
              <w:t xml:space="preserve">lightering </w:t>
            </w:r>
            <w:r>
              <w:rPr>
                <w:spacing w:val="-2"/>
              </w:rPr>
              <w:t>assistance</w:t>
            </w:r>
          </w:p>
        </w:tc>
        <w:tc>
          <w:tcPr>
            <w:tcW w:w="1062" w:type="dxa"/>
          </w:tcPr>
          <w:p w14:paraId="2718ADFD" w14:textId="77777777" w:rsidR="00E10B5E" w:rsidRDefault="00E10B5E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78D77D47" w14:textId="77777777" w:rsidR="00E10B5E" w:rsidRDefault="00000000">
            <w:pPr>
              <w:pStyle w:val="TableParagraph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7DEDF9BC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2D92A5B2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6DEB7601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D1AE41E" w14:textId="77777777" w:rsidR="00E10B5E" w:rsidRDefault="00E10B5E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0BAE5880" w14:textId="77777777" w:rsidR="00E10B5E" w:rsidRDefault="00000000">
            <w:pPr>
              <w:pStyle w:val="TableParagraph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E10B5E" w14:paraId="0C054625" w14:textId="77777777">
        <w:trPr>
          <w:trHeight w:val="675"/>
        </w:trPr>
        <w:tc>
          <w:tcPr>
            <w:tcW w:w="3119" w:type="dxa"/>
          </w:tcPr>
          <w:p w14:paraId="3B44A649" w14:textId="77777777" w:rsidR="00E10B5E" w:rsidRDefault="00000000">
            <w:pPr>
              <w:pStyle w:val="TableParagraph"/>
              <w:spacing w:before="120"/>
              <w:ind w:left="136"/>
            </w:pPr>
            <w:r>
              <w:t>Ascertain</w:t>
            </w:r>
            <w:r>
              <w:rPr>
                <w:spacing w:val="-7"/>
              </w:rPr>
              <w:t xml:space="preserve"> </w:t>
            </w:r>
            <w:r>
              <w:t>cause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62" w:type="dxa"/>
          </w:tcPr>
          <w:p w14:paraId="53AC2399" w14:textId="77777777" w:rsidR="00E10B5E" w:rsidRDefault="00000000">
            <w:pPr>
              <w:pStyle w:val="TableParagraph"/>
              <w:spacing w:before="121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0DDE7FB3" w14:textId="77777777" w:rsidR="00E10B5E" w:rsidRDefault="00000000">
            <w:pPr>
              <w:pStyle w:val="TableParagraph"/>
              <w:spacing w:before="12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2BD5A4B6" w14:textId="77777777" w:rsidR="00E10B5E" w:rsidRDefault="00000000">
            <w:pPr>
              <w:pStyle w:val="TableParagraph"/>
              <w:spacing w:before="121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3E1C93D0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95F6728" w14:textId="77777777" w:rsidR="00E10B5E" w:rsidRDefault="00000000">
            <w:pPr>
              <w:pStyle w:val="TableParagraph"/>
              <w:spacing w:before="121"/>
              <w:ind w:left="4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E10B5E" w14:paraId="35ED035B" w14:textId="77777777">
        <w:trPr>
          <w:trHeight w:val="771"/>
        </w:trPr>
        <w:tc>
          <w:tcPr>
            <w:tcW w:w="3119" w:type="dxa"/>
          </w:tcPr>
          <w:p w14:paraId="4160C066" w14:textId="77777777" w:rsidR="00E10B5E" w:rsidRDefault="00000000">
            <w:pPr>
              <w:pStyle w:val="TableParagraph"/>
              <w:spacing w:before="119"/>
              <w:ind w:left="136"/>
            </w:pPr>
            <w:r>
              <w:t>If</w:t>
            </w:r>
            <w:r>
              <w:rPr>
                <w:spacing w:val="-13"/>
              </w:rPr>
              <w:t xml:space="preserve"> </w:t>
            </w:r>
            <w:r>
              <w:t>fire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accommodation, engage with fire team</w:t>
            </w:r>
          </w:p>
        </w:tc>
        <w:tc>
          <w:tcPr>
            <w:tcW w:w="1062" w:type="dxa"/>
          </w:tcPr>
          <w:p w14:paraId="37C1E36B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1" w:type="dxa"/>
          </w:tcPr>
          <w:p w14:paraId="243E5BF6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075AA8EA" w14:textId="77777777" w:rsidR="00E10B5E" w:rsidRDefault="00000000">
            <w:pPr>
              <w:pStyle w:val="TableParagraph"/>
              <w:spacing w:before="167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3C0EC37E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1D6E923E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E10B5E" w14:paraId="312D84C4" w14:textId="77777777">
        <w:trPr>
          <w:trHeight w:val="1567"/>
        </w:trPr>
        <w:tc>
          <w:tcPr>
            <w:tcW w:w="3119" w:type="dxa"/>
          </w:tcPr>
          <w:p w14:paraId="60A681B0" w14:textId="77777777" w:rsidR="00E10B5E" w:rsidRDefault="00000000">
            <w:pPr>
              <w:pStyle w:val="TableParagraph"/>
              <w:spacing w:before="119"/>
              <w:ind w:left="136" w:right="128"/>
            </w:pPr>
            <w:r>
              <w:t>If</w:t>
            </w:r>
            <w:r>
              <w:rPr>
                <w:spacing w:val="-10"/>
              </w:rPr>
              <w:t xml:space="preserve"> </w:t>
            </w:r>
            <w:r>
              <w:t>uncontrolled</w:t>
            </w:r>
            <w:r>
              <w:rPr>
                <w:spacing w:val="-9"/>
              </w:rPr>
              <w:t xml:space="preserve"> </w:t>
            </w:r>
            <w:r>
              <w:t>fire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Engine Room, make head counts</w:t>
            </w:r>
            <w:r>
              <w:rPr>
                <w:spacing w:val="-1"/>
              </w:rPr>
              <w:t xml:space="preserve"> </w:t>
            </w:r>
            <w:r>
              <w:t>of all crew / passenger and activate Foam / CO</w:t>
            </w:r>
            <w:r>
              <w:rPr>
                <w:vertAlign w:val="subscript"/>
              </w:rPr>
              <w:t>2</w:t>
            </w:r>
            <w:r>
              <w:t xml:space="preserve"> with master’s order.</w:t>
            </w:r>
          </w:p>
        </w:tc>
        <w:tc>
          <w:tcPr>
            <w:tcW w:w="1062" w:type="dxa"/>
          </w:tcPr>
          <w:p w14:paraId="6ECA2FA6" w14:textId="77777777" w:rsidR="00E10B5E" w:rsidRDefault="00E10B5E">
            <w:pPr>
              <w:pStyle w:val="TableParagraph"/>
              <w:spacing w:before="152"/>
              <w:rPr>
                <w:rFonts w:ascii="Times New Roman"/>
                <w:sz w:val="36"/>
              </w:rPr>
            </w:pPr>
          </w:p>
          <w:p w14:paraId="5D92F707" w14:textId="77777777" w:rsidR="00E10B5E" w:rsidRDefault="00000000">
            <w:pPr>
              <w:pStyle w:val="TableParagraph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6A1BADF8" w14:textId="77777777" w:rsidR="00E10B5E" w:rsidRDefault="00E10B5E">
            <w:pPr>
              <w:pStyle w:val="TableParagraph"/>
              <w:spacing w:before="152"/>
              <w:rPr>
                <w:rFonts w:ascii="Times New Roman"/>
                <w:sz w:val="36"/>
              </w:rPr>
            </w:pPr>
          </w:p>
          <w:p w14:paraId="42EDE88C" w14:textId="77777777" w:rsidR="00E10B5E" w:rsidRDefault="00000000">
            <w:pPr>
              <w:pStyle w:val="TableParagraph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3BFF1A73" w14:textId="77777777" w:rsidR="00E10B5E" w:rsidRDefault="00E10B5E">
            <w:pPr>
              <w:pStyle w:val="TableParagraph"/>
              <w:spacing w:before="152"/>
              <w:rPr>
                <w:rFonts w:ascii="Times New Roman"/>
                <w:sz w:val="36"/>
              </w:rPr>
            </w:pPr>
          </w:p>
          <w:p w14:paraId="44A69494" w14:textId="77777777" w:rsidR="00E10B5E" w:rsidRDefault="00000000">
            <w:pPr>
              <w:pStyle w:val="TableParagraph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459ED3B2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792C3D03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E10B5E" w14:paraId="4730F74D" w14:textId="77777777">
        <w:trPr>
          <w:trHeight w:val="1568"/>
        </w:trPr>
        <w:tc>
          <w:tcPr>
            <w:tcW w:w="3119" w:type="dxa"/>
          </w:tcPr>
          <w:p w14:paraId="3A4B239A" w14:textId="77777777" w:rsidR="00E10B5E" w:rsidRDefault="00000000">
            <w:pPr>
              <w:pStyle w:val="TableParagraph"/>
              <w:spacing w:before="120"/>
              <w:ind w:left="136" w:right="128"/>
            </w:pPr>
            <w:r>
              <w:t>If uncontrolled fire in Pump Room,</w:t>
            </w:r>
            <w:r>
              <w:rPr>
                <w:spacing w:val="-10"/>
              </w:rPr>
              <w:t xml:space="preserve"> </w:t>
            </w:r>
            <w:r>
              <w:t>make</w:t>
            </w:r>
            <w:r>
              <w:rPr>
                <w:spacing w:val="-10"/>
              </w:rPr>
              <w:t xml:space="preserve"> </w:t>
            </w:r>
            <w:r>
              <w:t>head</w:t>
            </w:r>
            <w:r>
              <w:rPr>
                <w:spacing w:val="-10"/>
              </w:rPr>
              <w:t xml:space="preserve"> </w:t>
            </w:r>
            <w:r>
              <w:t>counts</w:t>
            </w:r>
            <w:r>
              <w:rPr>
                <w:spacing w:val="-11"/>
              </w:rPr>
              <w:t xml:space="preserve"> </w:t>
            </w:r>
            <w:r>
              <w:t>of all crew / passenger and activate Foam / CO</w:t>
            </w:r>
            <w:r>
              <w:rPr>
                <w:vertAlign w:val="subscript"/>
              </w:rPr>
              <w:t>2</w:t>
            </w:r>
            <w:r>
              <w:t xml:space="preserve"> with master’s order.</w:t>
            </w:r>
          </w:p>
        </w:tc>
        <w:tc>
          <w:tcPr>
            <w:tcW w:w="1062" w:type="dxa"/>
          </w:tcPr>
          <w:p w14:paraId="6FA1A0F6" w14:textId="77777777" w:rsidR="00E10B5E" w:rsidRDefault="00E10B5E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26A8EB4A" w14:textId="77777777" w:rsidR="00E10B5E" w:rsidRDefault="00000000">
            <w:pPr>
              <w:pStyle w:val="TableParagraph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9573B58" w14:textId="77777777" w:rsidR="00E10B5E" w:rsidRDefault="00E10B5E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628C610E" w14:textId="77777777" w:rsidR="00E10B5E" w:rsidRDefault="00000000">
            <w:pPr>
              <w:pStyle w:val="TableParagraph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5" w:type="dxa"/>
          </w:tcPr>
          <w:p w14:paraId="3E7437DE" w14:textId="77777777" w:rsidR="00E10B5E" w:rsidRDefault="00E10B5E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0B901B11" w14:textId="77777777" w:rsidR="00E10B5E" w:rsidRDefault="00000000">
            <w:pPr>
              <w:pStyle w:val="TableParagraph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326AFF5E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4DD388B9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E10B5E" w14:paraId="43AE19C4" w14:textId="77777777">
        <w:trPr>
          <w:trHeight w:val="1302"/>
        </w:trPr>
        <w:tc>
          <w:tcPr>
            <w:tcW w:w="3119" w:type="dxa"/>
          </w:tcPr>
          <w:p w14:paraId="3C8C137F" w14:textId="77777777" w:rsidR="00E10B5E" w:rsidRDefault="00000000">
            <w:pPr>
              <w:pStyle w:val="TableParagraph"/>
              <w:spacing w:before="120"/>
              <w:ind w:left="136" w:right="128"/>
            </w:pPr>
            <w:r>
              <w:t>Contact Class ERS for damage stability assessment and</w:t>
            </w:r>
            <w:r>
              <w:rPr>
                <w:spacing w:val="-9"/>
              </w:rPr>
              <w:t xml:space="preserve"> </w:t>
            </w:r>
            <w:r>
              <w:t>advise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r>
              <w:t>Cargo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 xml:space="preserve">Ballast </w:t>
            </w:r>
            <w:r>
              <w:rPr>
                <w:spacing w:val="-2"/>
              </w:rPr>
              <w:t>transfer.</w:t>
            </w:r>
          </w:p>
        </w:tc>
        <w:tc>
          <w:tcPr>
            <w:tcW w:w="1062" w:type="dxa"/>
          </w:tcPr>
          <w:p w14:paraId="64D4D6C3" w14:textId="77777777" w:rsidR="00E10B5E" w:rsidRDefault="00E10B5E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543FD8B2" w14:textId="77777777" w:rsidR="00E10B5E" w:rsidRDefault="00000000">
            <w:pPr>
              <w:pStyle w:val="TableParagraph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3069070C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48401DCB" w14:textId="77777777" w:rsidR="00E10B5E" w:rsidRDefault="00E10B5E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5EC3C4B1" w14:textId="77777777" w:rsidR="00E10B5E" w:rsidRDefault="00000000">
            <w:pPr>
              <w:pStyle w:val="TableParagraph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175DB33D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0B1E515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E10B5E" w14:paraId="7805EA1F" w14:textId="77777777">
        <w:trPr>
          <w:trHeight w:val="771"/>
        </w:trPr>
        <w:tc>
          <w:tcPr>
            <w:tcW w:w="3119" w:type="dxa"/>
          </w:tcPr>
          <w:p w14:paraId="091F4475" w14:textId="77777777" w:rsidR="00E10B5E" w:rsidRDefault="00000000">
            <w:pPr>
              <w:pStyle w:val="TableParagraph"/>
              <w:spacing w:before="119"/>
              <w:ind w:left="136" w:right="281"/>
            </w:pPr>
            <w:r>
              <w:t>Transfer</w:t>
            </w:r>
            <w:r>
              <w:rPr>
                <w:spacing w:val="-10"/>
              </w:rPr>
              <w:t xml:space="preserve"> </w:t>
            </w:r>
            <w:r>
              <w:t>cargo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or ballast as required.</w:t>
            </w:r>
          </w:p>
        </w:tc>
        <w:tc>
          <w:tcPr>
            <w:tcW w:w="1062" w:type="dxa"/>
          </w:tcPr>
          <w:p w14:paraId="0F91E9B0" w14:textId="77777777" w:rsidR="00E10B5E" w:rsidRDefault="00000000">
            <w:pPr>
              <w:pStyle w:val="TableParagraph"/>
              <w:spacing w:before="167"/>
              <w:ind w:left="79" w:righ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51" w:type="dxa"/>
          </w:tcPr>
          <w:p w14:paraId="6BBECCB7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11C08923" w14:textId="77777777" w:rsidR="00E10B5E" w:rsidRDefault="00000000">
            <w:pPr>
              <w:pStyle w:val="TableParagraph"/>
              <w:spacing w:before="167"/>
              <w:ind w:left="3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52" w:type="dxa"/>
          </w:tcPr>
          <w:p w14:paraId="2259B28C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66236C7D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  <w:tr w:rsidR="00E10B5E" w14:paraId="356449D5" w14:textId="77777777">
        <w:trPr>
          <w:trHeight w:val="771"/>
        </w:trPr>
        <w:tc>
          <w:tcPr>
            <w:tcW w:w="3119" w:type="dxa"/>
          </w:tcPr>
          <w:p w14:paraId="15F3AAFD" w14:textId="77777777" w:rsidR="00E10B5E" w:rsidRDefault="00000000">
            <w:pPr>
              <w:pStyle w:val="TableParagraph"/>
              <w:spacing w:before="119"/>
              <w:ind w:left="136" w:right="46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1"/>
              </w:rPr>
              <w:t xml:space="preserve"> </w:t>
            </w:r>
            <w:r>
              <w:t>not</w:t>
            </w:r>
            <w:r>
              <w:rPr>
                <w:spacing w:val="-9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62" w:type="dxa"/>
          </w:tcPr>
          <w:p w14:paraId="3FF36BF9" w14:textId="77777777" w:rsidR="00E10B5E" w:rsidRDefault="00000000">
            <w:pPr>
              <w:pStyle w:val="TableParagraph"/>
              <w:spacing w:before="206"/>
              <w:ind w:left="79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651" w:type="dxa"/>
          </w:tcPr>
          <w:p w14:paraId="788214E8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5" w:type="dxa"/>
          </w:tcPr>
          <w:p w14:paraId="3169063D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2" w:type="dxa"/>
          </w:tcPr>
          <w:p w14:paraId="252112AD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53" w:type="dxa"/>
          </w:tcPr>
          <w:p w14:paraId="00D63963" w14:textId="77777777" w:rsidR="00E10B5E" w:rsidRDefault="00E10B5E">
            <w:pPr>
              <w:pStyle w:val="TableParagraph"/>
              <w:rPr>
                <w:rFonts w:ascii="Times New Roman"/>
              </w:rPr>
            </w:pPr>
          </w:p>
        </w:tc>
      </w:tr>
    </w:tbl>
    <w:p w14:paraId="63713310" w14:textId="77777777" w:rsidR="002B6D01" w:rsidRDefault="002B6D01"/>
    <w:sectPr w:rsidR="002B6D01" w:rsidSect="00B60ED8">
      <w:type w:val="continuous"/>
      <w:pgSz w:w="11910" w:h="16840"/>
      <w:pgMar w:top="1380" w:right="1133" w:bottom="280" w:left="992" w:header="22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68E63" w14:textId="77777777" w:rsidR="006C315A" w:rsidRDefault="006C315A" w:rsidP="00DA54A4">
      <w:r>
        <w:separator/>
      </w:r>
    </w:p>
  </w:endnote>
  <w:endnote w:type="continuationSeparator" w:id="0">
    <w:p w14:paraId="21D9E0A9" w14:textId="77777777" w:rsidR="006C315A" w:rsidRDefault="006C315A" w:rsidP="00DA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1F507" w14:textId="77777777" w:rsidR="00B60ED8" w:rsidRDefault="00B60E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C4D1F" w14:textId="77777777" w:rsidR="00B60ED8" w:rsidRDefault="00B60E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6803D" w14:textId="77777777" w:rsidR="00B60ED8" w:rsidRDefault="00B60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BC978" w14:textId="77777777" w:rsidR="006C315A" w:rsidRDefault="006C315A" w:rsidP="00DA54A4">
      <w:r>
        <w:separator/>
      </w:r>
    </w:p>
  </w:footnote>
  <w:footnote w:type="continuationSeparator" w:id="0">
    <w:p w14:paraId="36327CD2" w14:textId="77777777" w:rsidR="006C315A" w:rsidRDefault="006C315A" w:rsidP="00DA5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79B5" w14:textId="77777777" w:rsidR="00B60ED8" w:rsidRDefault="00B60E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5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95"/>
      <w:gridCol w:w="6555"/>
      <w:gridCol w:w="1985"/>
    </w:tblGrid>
    <w:tr w:rsidR="00DA54A4" w14:paraId="0E5A840B" w14:textId="77777777" w:rsidTr="00897D30">
      <w:trPr>
        <w:cantSplit/>
        <w:trHeight w:val="225"/>
      </w:trPr>
      <w:tc>
        <w:tcPr>
          <w:tcW w:w="1995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5DA0AED" w14:textId="77777777" w:rsidR="00DA54A4" w:rsidRDefault="00DA54A4" w:rsidP="00DA54A4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55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8E21093" w14:textId="77777777" w:rsidR="00DA54A4" w:rsidRDefault="00DA54A4" w:rsidP="00DA54A4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8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3A28F27" w14:textId="3C7051DF" w:rsidR="00DA54A4" w:rsidRDefault="00DA54A4" w:rsidP="00DA54A4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</w:t>
          </w:r>
          <w:r w:rsidR="00BB1196">
            <w:rPr>
              <w:rFonts w:ascii="Arial" w:hAnsi="Arial"/>
              <w:b/>
              <w:bCs/>
              <w:sz w:val="16"/>
              <w:lang w:bidi="th-TH"/>
            </w:rPr>
            <w:t>12</w:t>
          </w:r>
        </w:p>
      </w:tc>
    </w:tr>
    <w:tr w:rsidR="00DA54A4" w14:paraId="720D3105" w14:textId="77777777" w:rsidTr="00897D30">
      <w:trPr>
        <w:cantSplit/>
        <w:trHeight w:val="425"/>
      </w:trPr>
      <w:tc>
        <w:tcPr>
          <w:tcW w:w="199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188484D" w14:textId="77777777" w:rsidR="00DA54A4" w:rsidRDefault="00DA54A4" w:rsidP="00DA54A4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5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44A958E" w14:textId="77777777" w:rsidR="00DA54A4" w:rsidRDefault="00DA54A4" w:rsidP="00DA54A4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98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C582B6C" w14:textId="77777777" w:rsidR="00DA54A4" w:rsidRDefault="00DA54A4" w:rsidP="00DA54A4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3D86A8F9" w14:textId="77777777" w:rsidR="00DA54A4" w:rsidRDefault="00DA54A4" w:rsidP="00DA54A4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DA54A4" w14:paraId="1703169E" w14:textId="77777777" w:rsidTr="00897D30">
      <w:trPr>
        <w:cantSplit/>
        <w:trHeight w:val="425"/>
      </w:trPr>
      <w:tc>
        <w:tcPr>
          <w:tcW w:w="199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F1E817A" w14:textId="77777777" w:rsidR="00DA54A4" w:rsidRDefault="00DA54A4" w:rsidP="00DA54A4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5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05A1E7B" w14:textId="71ACD563" w:rsidR="00DA54A4" w:rsidRPr="007A7334" w:rsidRDefault="00DA54A4" w:rsidP="00DA54A4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Fire or Explosion</w:t>
          </w:r>
        </w:p>
        <w:p w14:paraId="2C502396" w14:textId="77777777" w:rsidR="00DA54A4" w:rsidRPr="007A7334" w:rsidRDefault="00DA54A4" w:rsidP="00DA54A4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98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971EF3C" w14:textId="77777777" w:rsidR="00DA54A4" w:rsidRDefault="00DA54A4" w:rsidP="00DA54A4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2F39E0C" w14:textId="77777777" w:rsidR="00DA54A4" w:rsidRDefault="00DA54A4" w:rsidP="00DA54A4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A54A4" w14:paraId="24EEB9A0" w14:textId="77777777" w:rsidTr="00897D30">
      <w:trPr>
        <w:cantSplit/>
        <w:trHeight w:val="55"/>
      </w:trPr>
      <w:tc>
        <w:tcPr>
          <w:tcW w:w="1995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C876038" w14:textId="77777777" w:rsidR="00DA54A4" w:rsidRDefault="00DA54A4" w:rsidP="00DA54A4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5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08346B9" w14:textId="77777777" w:rsidR="00DA54A4" w:rsidRPr="005A205D" w:rsidRDefault="00DA54A4" w:rsidP="00DA54A4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8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73CDCC7" w14:textId="77777777" w:rsidR="00DA54A4" w:rsidRDefault="00DA54A4" w:rsidP="00DA54A4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598621C" w14:textId="77777777" w:rsidR="00DA54A4" w:rsidRDefault="00DA54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9BD03" w14:textId="77777777" w:rsidR="00B60ED8" w:rsidRDefault="00B60E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0B5E"/>
    <w:rsid w:val="001E1995"/>
    <w:rsid w:val="002B6D01"/>
    <w:rsid w:val="002F41AF"/>
    <w:rsid w:val="006C315A"/>
    <w:rsid w:val="007B0170"/>
    <w:rsid w:val="00897D30"/>
    <w:rsid w:val="00B60ED8"/>
    <w:rsid w:val="00BB1196"/>
    <w:rsid w:val="00C36E97"/>
    <w:rsid w:val="00CC3706"/>
    <w:rsid w:val="00DA54A4"/>
    <w:rsid w:val="00E1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D1E0A"/>
  <w15:docId w15:val="{F54746C9-F3E0-43A4-BA98-36FED194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A54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4A4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DA54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4A4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DA54A4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DA54A4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7</cp:revision>
  <dcterms:created xsi:type="dcterms:W3CDTF">2024-12-20T05:10:00Z</dcterms:created>
  <dcterms:modified xsi:type="dcterms:W3CDTF">2024-12-20T11:20:00Z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